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542a65c27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BYGGECOMPANIET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BYGGECOMPANIET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7a825191a4c85"/>
      <w:footerReference xmlns:r="http://schemas.openxmlformats.org/officeDocument/2006/relationships" w:type="default" r:id="Rb9be95832dce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BYGGECOMPANIET AS   ·   Org.nr 923 458 034   ·   Borgundvegen 1019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BYGGECOMPANIET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7a825191a4c85" /><Relationship Type="http://schemas.openxmlformats.org/officeDocument/2006/relationships/footer" Target="/word/footer1.xml" Id="Rb9be95832dce4fff" /></Relationships>
</file>