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e7ee1c1c9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ATEQ // BERGEN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ATEQ // BERGEN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8c9b55a954f8f"/>
      <w:footerReference xmlns:r="http://schemas.openxmlformats.org/officeDocument/2006/relationships" w:type="default" r:id="R09521a4a53b4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ATEQ // BERGEN STILLAS AS   ·   Org.nr 923 477 276   ·   Kokstadvegen 54   ·   5257 KOKSTAD   ·   Tlf. 47 30 00 00   ·   post@bestillas.no   ·   www.bestillas.no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ATEQ // BERGEN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8c9b55a954f8f" /><Relationship Type="http://schemas.openxmlformats.org/officeDocument/2006/relationships/footer" Target="/word/footer1.xml" Id="R09521a4a53b4477c" /></Relationships>
</file>