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bd7698bee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CALS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CALS AS</w:t>
      </w:r>
    </w:p>
    <w:sectPr>
      <w:headerReference xmlns:r="http://schemas.openxmlformats.org/officeDocument/2006/relationships" w:type="default" r:id="R815d149f87754aa2"/>
      <w:footerReference xmlns:r="http://schemas.openxmlformats.org/officeDocument/2006/relationships" w:type="default" r:id="R443f7610d86e48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CALS AS   ·   Org.nr 923 544 925   ·   c/o Christian Selmer, Nils Collett Vogts vei 13   ·   0766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5d149f87754aa2" /><Relationship Type="http://schemas.openxmlformats.org/officeDocument/2006/relationships/footer" Target="/word/footer1.xml" Id="R443f7610d86e48ad" /></Relationships>
</file>