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2f4f48b3f14b3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Halden,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AYOLAZ AS</w:t>
      </w:r>
    </w:p>
    <w:sectPr>
      <w:headerReference xmlns:r="http://schemas.openxmlformats.org/officeDocument/2006/relationships" w:type="default" r:id="Rd3952124dcc8418c"/>
      <w:footerReference xmlns:r="http://schemas.openxmlformats.org/officeDocument/2006/relationships" w:type="default" r:id="R6509a796e0444c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AYOLAZ AS   ·   Org.nr 923 545 166   ·   Walkers gate 4   ·   1771 HALDEN   ·   aakhtar@online.no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AYOLAZ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952124dcc8418c" /><Relationship Type="http://schemas.openxmlformats.org/officeDocument/2006/relationships/footer" Target="/word/footer1.xml" Id="R6509a796e0444cab" /></Relationships>
</file>