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753cdcd09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AYOLAZ AS</w:t>
      </w:r>
    </w:p>
    <w:sectPr>
      <w:headerReference xmlns:r="http://schemas.openxmlformats.org/officeDocument/2006/relationships" w:type="default" r:id="R4f4c28fc48ba4779"/>
      <w:footerReference xmlns:r="http://schemas.openxmlformats.org/officeDocument/2006/relationships" w:type="default" r:id="Rfaed547c9cc8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28fc48ba4779" /><Relationship Type="http://schemas.openxmlformats.org/officeDocument/2006/relationships/footer" Target="/word/footer1.xml" Id="Rfaed547c9cc84b23" /></Relationships>
</file>