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fd9f3a926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659862c4b4c1b"/>
      <w:footerReference xmlns:r="http://schemas.openxmlformats.org/officeDocument/2006/relationships" w:type="default" r:id="R0251b231bc32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EIENDOMSUTVIKLING AS   ·   Org.nr 923 584 005   ·   Nordseterveien 1B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659862c4b4c1b" /><Relationship Type="http://schemas.openxmlformats.org/officeDocument/2006/relationships/footer" Target="/word/footer1.xml" Id="R0251b231bc3248dd" /></Relationships>
</file>