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c8f3db4624a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MYHRE EIENDOMSUTVIKLING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MYHRE EIENDOMSUTVIKLING AS</w:t>
      </w:r>
    </w:p>
    <w:sectPr>
      <w:headerReference xmlns:r="http://schemas.openxmlformats.org/officeDocument/2006/relationships" w:type="default" r:id="R83696583187b48ef"/>
      <w:footerReference xmlns:r="http://schemas.openxmlformats.org/officeDocument/2006/relationships" w:type="default" r:id="R311fdf62ec2246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 EIENDOMSUTVIKLING AS   ·   Org.nr 923 584 005   ·   Nordseterveien 1B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96583187b48ef" /><Relationship Type="http://schemas.openxmlformats.org/officeDocument/2006/relationships/footer" Target="/word/footer1.xml" Id="R311fdf62ec2246dc" /></Relationships>
</file>