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043035edf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BLADE STUDIO SKØYEN AS</w:t>
      </w:r>
    </w:p>
    <w:sectPr>
      <w:headerReference xmlns:r="http://schemas.openxmlformats.org/officeDocument/2006/relationships" w:type="default" r:id="R7ad07507cf5842bc"/>
      <w:footerReference xmlns:r="http://schemas.openxmlformats.org/officeDocument/2006/relationships" w:type="default" r:id="Rb1c4954367a6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07507cf5842bc" /><Relationship Type="http://schemas.openxmlformats.org/officeDocument/2006/relationships/footer" Target="/word/footer1.xml" Id="Rb1c4954367a6451f" /></Relationships>
</file>