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4ea39bbfe844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H. HELGØ INVEST AS</w:t>
      </w:r>
    </w:p>
    <w:sectPr>
      <w:headerReference xmlns:r="http://schemas.openxmlformats.org/officeDocument/2006/relationships" w:type="default" r:id="Ra6ca258a85ed4ffe"/>
      <w:footerReference xmlns:r="http://schemas.openxmlformats.org/officeDocument/2006/relationships" w:type="default" r:id="R9468e9ab851446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 HELGØ INVEST AS   ·   Org.nr 923 714 545   ·   Bruvikveien 34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 HELGØ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ca258a85ed4ffe" /><Relationship Type="http://schemas.openxmlformats.org/officeDocument/2006/relationships/footer" Target="/word/footer1.xml" Id="R9468e9ab85144687" /></Relationships>
</file>