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e8a32eb61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REVISJON SA.</w:t>
      </w:r>
    </w:p>
    <w:sectPr>
      <w:headerReference xmlns:r="http://schemas.openxmlformats.org/officeDocument/2006/relationships" w:type="default" r:id="R6a38e95b294b495d"/>
      <w:footerReference xmlns:r="http://schemas.openxmlformats.org/officeDocument/2006/relationships" w:type="default" r:id="R41274ffd6579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8e95b294b495d" /><Relationship Type="http://schemas.openxmlformats.org/officeDocument/2006/relationships/footer" Target="/word/footer1.xml" Id="R41274ffd657940a3" /></Relationships>
</file>