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1a4444299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Fagerstrand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ENGEN CAPITAL AS.</w:t>
      </w:r>
    </w:p>
    <w:sectPr>
      <w:headerReference xmlns:r="http://schemas.openxmlformats.org/officeDocument/2006/relationships" w:type="default" r:id="R8bc1b09cc80c43a2"/>
      <w:footerReference xmlns:r="http://schemas.openxmlformats.org/officeDocument/2006/relationships" w:type="default" r:id="R565dfe9de124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1b09cc80c43a2" /><Relationship Type="http://schemas.openxmlformats.org/officeDocument/2006/relationships/footer" Target="/word/footer1.xml" Id="R565dfe9de124461c" /></Relationships>
</file>