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4dd913b57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bbc00f4a249de"/>
      <w:footerReference xmlns:r="http://schemas.openxmlformats.org/officeDocument/2006/relationships" w:type="default" r:id="Rc1f75890b0a0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INVESTMENT AS   ·   Org.nr 923 791 671   ·   Fillingsnesveien 215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bbc00f4a249de" /><Relationship Type="http://schemas.openxmlformats.org/officeDocument/2006/relationships/footer" Target="/word/footer1.xml" Id="Rc1f75890b0a046a5" /></Relationships>
</file>