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7facf87ce4e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ASPIA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ASPIA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23b1a1d56f4b2f"/>
      <w:footerReference xmlns:r="http://schemas.openxmlformats.org/officeDocument/2006/relationships" w:type="default" r:id="Rc1805af07320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AS   ·   Org.nr 923 792 457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23b1a1d56f4b2f" /><Relationship Type="http://schemas.openxmlformats.org/officeDocument/2006/relationships/footer" Target="/word/footer1.xml" Id="Rc1805af073204895" /></Relationships>
</file>