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468ba1ed9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GLIGAARD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8546ee5c1c0348ee"/>
      <w:footerReference xmlns:r="http://schemas.openxmlformats.org/officeDocument/2006/relationships" w:type="default" r:id="Rf887b9637ff5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6ee5c1c0348ee" /><Relationship Type="http://schemas.openxmlformats.org/officeDocument/2006/relationships/footer" Target="/word/footer1.xml" Id="Rf887b9637ff543c6" /></Relationships>
</file>