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0a27b530b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INDUSTRI AS</w:t>
      </w:r>
    </w:p>
    <w:sectPr>
      <w:headerReference xmlns:r="http://schemas.openxmlformats.org/officeDocument/2006/relationships" w:type="default" r:id="R9774a5ed36c44818"/>
      <w:footerReference xmlns:r="http://schemas.openxmlformats.org/officeDocument/2006/relationships" w:type="default" r:id="Rcb1002ad91e0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INDUSTRI AS   ·   Org.nr 923 807 799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4a5ed36c44818" /><Relationship Type="http://schemas.openxmlformats.org/officeDocument/2006/relationships/footer" Target="/word/footer1.xml" Id="Rcb1002ad91e041eb" /></Relationships>
</file>