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a9c70391e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NORVESTOR SPV 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NORVESTOR SPV I HOLDING AS</w:t>
      </w:r>
    </w:p>
    <w:sectPr>
      <w:headerReference xmlns:r="http://schemas.openxmlformats.org/officeDocument/2006/relationships" w:type="default" r:id="R9edf8b04eea1468f"/>
      <w:footerReference xmlns:r="http://schemas.openxmlformats.org/officeDocument/2006/relationships" w:type="default" r:id="R0098d53c6a84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f8b04eea1468f" /><Relationship Type="http://schemas.openxmlformats.org/officeDocument/2006/relationships/footer" Target="/word/footer1.xml" Id="R0098d53c6a844a52" /></Relationships>
</file>