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47fac8f144a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BLINGSMO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BLINGSMO AS</w:t>
      </w:r>
    </w:p>
    <w:sectPr>
      <w:headerReference xmlns:r="http://schemas.openxmlformats.org/officeDocument/2006/relationships" w:type="default" r:id="Rda5e226f9c4a4946"/>
      <w:footerReference xmlns:r="http://schemas.openxmlformats.org/officeDocument/2006/relationships" w:type="default" r:id="R4507846290cd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BLINGSMO AS   ·   Org.nr 923 839 372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BLINGSMO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e226f9c4a4946" /><Relationship Type="http://schemas.openxmlformats.org/officeDocument/2006/relationships/footer" Target="/word/footer1.xml" Id="R4507846290cd452c" /></Relationships>
</file>