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3db22ffb8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GUSTAVSEN RØR AS</w:t>
      </w:r>
    </w:p>
    <w:sectPr>
      <w:headerReference xmlns:r="http://schemas.openxmlformats.org/officeDocument/2006/relationships" w:type="default" r:id="R87017e93220749ce"/>
      <w:footerReference xmlns:r="http://schemas.openxmlformats.org/officeDocument/2006/relationships" w:type="default" r:id="Rdc5616872ea1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GUSTAVSEN RØR AS   ·   Org.nr 923 842 829   ·   Storgata 136A   ·   3262 LARVIK   ·   Tlf. 33 18 20 38   ·   post@gustavsenvvs.no   ·   www.gustavsenvvs.no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17e93220749ce" /><Relationship Type="http://schemas.openxmlformats.org/officeDocument/2006/relationships/footer" Target="/word/footer1.xml" Id="Rdc5616872ea1404d" /></Relationships>
</file>