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bd5d6674f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GUSTAVSEN RØR AS</w:t>
      </w:r>
    </w:p>
    <w:sectPr>
      <w:headerReference xmlns:r="http://schemas.openxmlformats.org/officeDocument/2006/relationships" w:type="default" r:id="Rcb87d5fd75964665"/>
      <w:footerReference xmlns:r="http://schemas.openxmlformats.org/officeDocument/2006/relationships" w:type="default" r:id="R7f775cbcd4e3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GUSTAVSEN RØR AS   ·   Org.nr 923 842 829   ·   Storgata 136A   ·   3262 LARVIK   ·   Tlf. 33 18 20 38   ·   post@gustavsenvvs.no   ·   www.gustavsenvvs.no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7d5fd75964665" /><Relationship Type="http://schemas.openxmlformats.org/officeDocument/2006/relationships/footer" Target="/word/footer1.xml" Id="R7f775cbcd4e34dbb" /></Relationships>
</file>