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19a294bcd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9aa24a67b459c"/>
      <w:footerReference xmlns:r="http://schemas.openxmlformats.org/officeDocument/2006/relationships" w:type="default" r:id="R84938a1764c2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 HOLDING AS   ·   Org.nr 923 939 954   ·   Namnåvegen 31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9aa24a67b459c" /><Relationship Type="http://schemas.openxmlformats.org/officeDocument/2006/relationships/footer" Target="/word/footer1.xml" Id="R84938a1764c24b73" /></Relationships>
</file>