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de92efcb2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MCO INVEST AS</w:t>
      </w:r>
    </w:p>
    <w:sectPr>
      <w:headerReference xmlns:r="http://schemas.openxmlformats.org/officeDocument/2006/relationships" w:type="default" r:id="Rb29182c7a837435b"/>
      <w:footerReference xmlns:r="http://schemas.openxmlformats.org/officeDocument/2006/relationships" w:type="default" r:id="Rfef3cd6ec5b1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MCO INVEST AS   ·   Org.nr 923 997 482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182c7a837435b" /><Relationship Type="http://schemas.openxmlformats.org/officeDocument/2006/relationships/footer" Target="/word/footer1.xml" Id="Rfef3cd6ec5b146dc" /></Relationships>
</file>