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3acb5bee5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PORSGRUNN RØRLEGGERFORRETNING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RØRLEGGERFORRETNING AS</w:t>
      </w:r>
    </w:p>
    <w:sectPr>
      <w:headerReference xmlns:r="http://schemas.openxmlformats.org/officeDocument/2006/relationships" w:type="default" r:id="Ra9f2b4cf4578414e"/>
      <w:footerReference xmlns:r="http://schemas.openxmlformats.org/officeDocument/2006/relationships" w:type="default" r:id="R405b2527c75f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RØRLEGGERFORRETNING AS   ·   Org.nr 924 001 216   ·   Bjørnslettvegen 2   ·   3917 PORSGRUNN   ·   Tlf. 35 93 09 00   ·   post@prf.no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2b4cf4578414e" /><Relationship Type="http://schemas.openxmlformats.org/officeDocument/2006/relationships/footer" Target="/word/footer1.xml" Id="R405b2527c75f4005" /></Relationships>
</file>