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97574a782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f5e83e0df454a"/>
      <w:footerReference xmlns:r="http://schemas.openxmlformats.org/officeDocument/2006/relationships" w:type="default" r:id="R29ea5e072c6e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INKO INVEST AS   ·   Org.nr 924 051 132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5e83e0df454a" /><Relationship Type="http://schemas.openxmlformats.org/officeDocument/2006/relationships/footer" Target="/word/footer1.xml" Id="R29ea5e072c6e4a3d" /></Relationships>
</file>