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db4a8fee7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BLIKKENSLAGERVERKSTED HOLDING AS</w:t>
      </w:r>
    </w:p>
    <w:sectPr>
      <w:headerReference xmlns:r="http://schemas.openxmlformats.org/officeDocument/2006/relationships" w:type="default" r:id="R3fbef875b5cc4ddb"/>
      <w:footerReference xmlns:r="http://schemas.openxmlformats.org/officeDocument/2006/relationships" w:type="default" r:id="R49cac3ebf104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HOLDING AS   ·   Org.nr 924 117 508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ef875b5cc4ddb" /><Relationship Type="http://schemas.openxmlformats.org/officeDocument/2006/relationships/footer" Target="/word/footer1.xml" Id="R49cac3ebf1044c08" /></Relationships>
</file>