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8bcf1c2b3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ATOM RØRLEGGERBEDRIFTS AS</w:t>
      </w:r>
    </w:p>
    <w:sectPr>
      <w:headerReference xmlns:r="http://schemas.openxmlformats.org/officeDocument/2006/relationships" w:type="default" r:id="R0e29ce5af4cf4eb5"/>
      <w:footerReference xmlns:r="http://schemas.openxmlformats.org/officeDocument/2006/relationships" w:type="default" r:id="R9854eb56b34e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ATOM RØRLEGGERBEDRIFTS AS   ·   Org.nr 924 201 746   ·   Borgveien 21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ATOM RØRLEGGERBEDRIFTS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9ce5af4cf4eb5" /><Relationship Type="http://schemas.openxmlformats.org/officeDocument/2006/relationships/footer" Target="/word/footer1.xml" Id="R9854eb56b34e40ee" /></Relationships>
</file>