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528cca22c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GAUTE MONSEN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GAUTE MONSEN AS</w:t>
      </w:r>
    </w:p>
    <w:sectPr>
      <w:headerReference xmlns:r="http://schemas.openxmlformats.org/officeDocument/2006/relationships" w:type="default" r:id="R7b8f1c290bb94f8d"/>
      <w:footerReference xmlns:r="http://schemas.openxmlformats.org/officeDocument/2006/relationships" w:type="default" r:id="R78791b497f06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GAUTE MONSEN AS   ·   Org.nr 924 276 924   ·   c/o Gaute Monsen, Kamskjellvegen 10   ·   9104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GAUTE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f1c290bb94f8d" /><Relationship Type="http://schemas.openxmlformats.org/officeDocument/2006/relationships/footer" Target="/word/footer1.xml" Id="R78791b497f064de9" /></Relationships>
</file>