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13fe44dee54b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OTERVIKA AS</w:t>
      </w:r>
    </w:p>
    <w:sectPr>
      <w:headerReference xmlns:r="http://schemas.openxmlformats.org/officeDocument/2006/relationships" w:type="default" r:id="R1e5d468d3d354e4c"/>
      <w:footerReference xmlns:r="http://schemas.openxmlformats.org/officeDocument/2006/relationships" w:type="default" r:id="Rabd06aa4a1f9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OTERVIKA AS   ·   Org.nr 924 280 263   ·   c/o Signar Berg-Hansen, Otervikveien 166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d468d3d354e4c" /><Relationship Type="http://schemas.openxmlformats.org/officeDocument/2006/relationships/footer" Target="/word/footer1.xml" Id="Rabd06aa4a1f943a7" /></Relationships>
</file>