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3ba102ad0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ING. ASBJØRN DANIELSEN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AS</w:t>
      </w:r>
    </w:p>
    <w:sectPr>
      <w:headerReference xmlns:r="http://schemas.openxmlformats.org/officeDocument/2006/relationships" w:type="default" r:id="R5f5ec61eaeab47ba"/>
      <w:footerReference xmlns:r="http://schemas.openxmlformats.org/officeDocument/2006/relationships" w:type="default" r:id="R0e680401774b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AS   ·   Org.nr 924 300 094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ec61eaeab47ba" /><Relationship Type="http://schemas.openxmlformats.org/officeDocument/2006/relationships/footer" Target="/word/footer1.xml" Id="R0e680401774b44d8" /></Relationships>
</file>