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eacd87f93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BRAMAX AS</w:t>
      </w:r>
    </w:p>
    <w:sectPr>
      <w:headerReference xmlns:r="http://schemas.openxmlformats.org/officeDocument/2006/relationships" w:type="default" r:id="R405e5b39c1624d0d"/>
      <w:footerReference xmlns:r="http://schemas.openxmlformats.org/officeDocument/2006/relationships" w:type="default" r:id="R18b63fb2a4c5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e5b39c1624d0d" /><Relationship Type="http://schemas.openxmlformats.org/officeDocument/2006/relationships/footer" Target="/word/footer1.xml" Id="R18b63fb2a4c5427c" /></Relationships>
</file>