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7d8a0106c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BRAMAX AS</w:t>
      </w:r>
    </w:p>
    <w:sectPr>
      <w:headerReference xmlns:r="http://schemas.openxmlformats.org/officeDocument/2006/relationships" w:type="default" r:id="R4487a1e5ecb74d11"/>
      <w:footerReference xmlns:r="http://schemas.openxmlformats.org/officeDocument/2006/relationships" w:type="default" r:id="Rbe6c4e9bf86e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BRAMAX AS   ·   Org.nr 924 300 655   ·   c/o Thomas Bryhn, Dagaliveien 2H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7a1e5ecb74d11" /><Relationship Type="http://schemas.openxmlformats.org/officeDocument/2006/relationships/footer" Target="/word/footer1.xml" Id="Rbe6c4e9bf86e414b" /></Relationships>
</file>