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9cd313e1e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TYRI AS</w:t>
      </w:r>
    </w:p>
    <w:sectPr>
      <w:headerReference xmlns:r="http://schemas.openxmlformats.org/officeDocument/2006/relationships" w:type="default" r:id="R3aafde83c85a45d1"/>
      <w:footerReference xmlns:r="http://schemas.openxmlformats.org/officeDocument/2006/relationships" w:type="default" r:id="Rf8643fb9f3ba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TYRI AS   ·   Org.nr 924 345 659   ·   c/o Mellbye, Pilestredet Park 24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fde83c85a45d1" /><Relationship Type="http://schemas.openxmlformats.org/officeDocument/2006/relationships/footer" Target="/word/footer1.xml" Id="Rf8643fb9f3ba440d" /></Relationships>
</file>