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e358ec0b6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TYRI AS</w:t>
      </w:r>
    </w:p>
    <w:sectPr>
      <w:headerReference xmlns:r="http://schemas.openxmlformats.org/officeDocument/2006/relationships" w:type="default" r:id="R91cb5fd352534b56"/>
      <w:footerReference xmlns:r="http://schemas.openxmlformats.org/officeDocument/2006/relationships" w:type="default" r:id="Rff79e2205829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TYRI AS   ·   Org.nr 924 345 659   ·   c/o Mellbye, Pilestredet Park 24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b5fd352534b56" /><Relationship Type="http://schemas.openxmlformats.org/officeDocument/2006/relationships/footer" Target="/word/footer1.xml" Id="Rff79e22058294bb1" /></Relationships>
</file>