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a434532f0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KILES HOLDING AS</w:t>
      </w:r>
    </w:p>
    <w:sectPr>
      <w:headerReference xmlns:r="http://schemas.openxmlformats.org/officeDocument/2006/relationships" w:type="default" r:id="R1edddd1e91af4ed9"/>
      <w:footerReference xmlns:r="http://schemas.openxmlformats.org/officeDocument/2006/relationships" w:type="default" r:id="Reb8390b71dfe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KILES HOLDING AS   ·   Org.nr 924 351 144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ddd1e91af4ed9" /><Relationship Type="http://schemas.openxmlformats.org/officeDocument/2006/relationships/footer" Target="/word/footer1.xml" Id="Reb8390b71dfe464d" /></Relationships>
</file>