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8d6ba87ce48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NYHAVN 3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75fb3cd9da54739"/>
      <w:footerReference xmlns:r="http://schemas.openxmlformats.org/officeDocument/2006/relationships" w:type="default" r:id="R800af0a0dc21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3 AS   ·   Org.nr 924 379 421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fb3cd9da54739" /><Relationship Type="http://schemas.openxmlformats.org/officeDocument/2006/relationships/footer" Target="/word/footer1.xml" Id="R800af0a0dc214dbb" /></Relationships>
</file>