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24646615a646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NYHAVN 3 AS, org.nr 924 379 421,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NYHAVN 3 AS</w:t>
      </w:r>
    </w:p>
    <w:sectPr>
      <w:headerReference xmlns:r="http://schemas.openxmlformats.org/officeDocument/2006/relationships" w:type="default" r:id="R66e0ebede9cc4136"/>
      <w:footerReference xmlns:r="http://schemas.openxmlformats.org/officeDocument/2006/relationships" w:type="default" r:id="R23e47f9396be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3 AS   ·   Org.nr 924 379 421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0ebede9cc4136" /><Relationship Type="http://schemas.openxmlformats.org/officeDocument/2006/relationships/footer" Target="/word/footer1.xml" Id="R23e47f9396be49a1" /></Relationships>
</file>