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85f748b25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b9d922dc94603"/>
      <w:footerReference xmlns:r="http://schemas.openxmlformats.org/officeDocument/2006/relationships" w:type="default" r:id="Rc4d98bf27a90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2 AS   ·   Org.nr 924 379 448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b9d922dc94603" /><Relationship Type="http://schemas.openxmlformats.org/officeDocument/2006/relationships/footer" Target="/word/footer1.xml" Id="Rc4d98bf27a9042a6" /></Relationships>
</file>