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0b47741b6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ENNA INVEST AS</w:t>
      </w:r>
    </w:p>
    <w:sectPr>
      <w:headerReference xmlns:r="http://schemas.openxmlformats.org/officeDocument/2006/relationships" w:type="default" r:id="Rae6ab67e198c4f82"/>
      <w:footerReference xmlns:r="http://schemas.openxmlformats.org/officeDocument/2006/relationships" w:type="default" r:id="Rb90e84ce45d2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ab67e198c4f82" /><Relationship Type="http://schemas.openxmlformats.org/officeDocument/2006/relationships/footer" Target="/word/footer1.xml" Id="Rb90e84ce45d2400c" /></Relationships>
</file>