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7adf7a9fb64e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INVEST AS</w:t>
      </w:r>
    </w:p>
    <w:sectPr>
      <w:headerReference xmlns:r="http://schemas.openxmlformats.org/officeDocument/2006/relationships" w:type="default" r:id="R33eb273417674e39"/>
      <w:footerReference xmlns:r="http://schemas.openxmlformats.org/officeDocument/2006/relationships" w:type="default" r:id="R42b3df2a68ee49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INVEST AS   ·   Org.nr 924 413 468   ·   Liasvingen 12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eb273417674e39" /><Relationship Type="http://schemas.openxmlformats.org/officeDocument/2006/relationships/footer" Target="/word/footer1.xml" Id="R42b3df2a68ee498b" /></Relationships>
</file>