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26d50b1c974a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ULMI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Blommenholm,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ULMI INVEST AS</w:t>
      </w:r>
    </w:p>
    <w:sectPr>
      <w:headerReference xmlns:r="http://schemas.openxmlformats.org/officeDocument/2006/relationships" w:type="default" r:id="R93e037c14ed04e15"/>
      <w:footerReference xmlns:r="http://schemas.openxmlformats.org/officeDocument/2006/relationships" w:type="default" r:id="Re5396c971e8443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ULMI INVEST AS   ·   Org.nr 924 414 820   ·   Preståsen 29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e037c14ed04e15" /><Relationship Type="http://schemas.openxmlformats.org/officeDocument/2006/relationships/footer" Target="/word/footer1.xml" Id="Re5396c971e8443a1" /></Relationships>
</file>