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38e553cab949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EHOLT INVEST AS</w:t>
      </w:r>
    </w:p>
    <w:sectPr>
      <w:headerReference xmlns:r="http://schemas.openxmlformats.org/officeDocument/2006/relationships" w:type="default" r:id="R1cdf998114e84ce0"/>
      <w:footerReference xmlns:r="http://schemas.openxmlformats.org/officeDocument/2006/relationships" w:type="default" r:id="R37483566b37b44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EHOLT INVEST AS   ·   Org.nr 924 414 898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EHOLT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df998114e84ce0" /><Relationship Type="http://schemas.openxmlformats.org/officeDocument/2006/relationships/footer" Target="/word/footer1.xml" Id="R37483566b37b4422" /></Relationships>
</file>