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c43dc4d9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SKORGE REGNSKAP AS</w:t>
      </w:r>
    </w:p>
    <w:sectPr>
      <w:headerReference xmlns:r="http://schemas.openxmlformats.org/officeDocument/2006/relationships" w:type="default" r:id="R050e6cb6b6ae4dcb"/>
      <w:footerReference xmlns:r="http://schemas.openxmlformats.org/officeDocument/2006/relationships" w:type="default" r:id="R922b04c86b9e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6cb6b6ae4dcb" /><Relationship Type="http://schemas.openxmlformats.org/officeDocument/2006/relationships/footer" Target="/word/footer1.xml" Id="R922b04c86b9e426f" /></Relationships>
</file>