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f2565e34cd42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BALUBA KAPITAL AS</w:t>
      </w:r>
    </w:p>
    <w:sectPr>
      <w:headerReference xmlns:r="http://schemas.openxmlformats.org/officeDocument/2006/relationships" w:type="default" r:id="Raddc7f5e2f364727"/>
      <w:footerReference xmlns:r="http://schemas.openxmlformats.org/officeDocument/2006/relationships" w:type="default" r:id="Rb4546972abfe4f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BALUBA KAPITAL AS   ·   Org.nr 924 437 472   ·   Hampengen 5B   ·   1391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BALUBA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dc7f5e2f364727" /><Relationship Type="http://schemas.openxmlformats.org/officeDocument/2006/relationships/footer" Target="/word/footer1.xml" Id="Rb4546972abfe4f50" /></Relationships>
</file>