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13b10e7444f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MELESIO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MANAGEMENT AS</w:t>
      </w:r>
    </w:p>
    <w:sectPr>
      <w:headerReference xmlns:r="http://schemas.openxmlformats.org/officeDocument/2006/relationships" w:type="default" r:id="R66cb657d0b6f4d6e"/>
      <w:footerReference xmlns:r="http://schemas.openxmlformats.org/officeDocument/2006/relationships" w:type="default" r:id="R0ea41a23611c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MANAGEMENT AS   ·   Org.nr 924 444 746   ·   Oppgang E 8. etasje, Munkedamsveien 45B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b657d0b6f4d6e" /><Relationship Type="http://schemas.openxmlformats.org/officeDocument/2006/relationships/footer" Target="/word/footer1.xml" Id="R0ea41a23611c4eb5" /></Relationships>
</file>