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4f1e47a6c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TKB HOLDING AS</w:t>
      </w:r>
    </w:p>
    <w:sectPr>
      <w:headerReference xmlns:r="http://schemas.openxmlformats.org/officeDocument/2006/relationships" w:type="default" r:id="R31719e76246148b6"/>
      <w:footerReference xmlns:r="http://schemas.openxmlformats.org/officeDocument/2006/relationships" w:type="default" r:id="R2b8fd301f57f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19e76246148b6" /><Relationship Type="http://schemas.openxmlformats.org/officeDocument/2006/relationships/footer" Target="/word/footer1.xml" Id="R2b8fd301f57f479c" /></Relationships>
</file>