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a52718e6749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ØIVIND 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78063d89ced240bc"/>
      <w:footerReference xmlns:r="http://schemas.openxmlformats.org/officeDocument/2006/relationships" w:type="default" r:id="Rb4c8144e89f5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63d89ced240bc" /><Relationship Type="http://schemas.openxmlformats.org/officeDocument/2006/relationships/footer" Target="/word/footer1.xml" Id="Rb4c8144e89f54b8c" /></Relationships>
</file>