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7299833e3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10569e9f94d3d"/>
      <w:footerReference xmlns:r="http://schemas.openxmlformats.org/officeDocument/2006/relationships" w:type="default" r:id="R7b7d6b74f31d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GRAVESERVICE AS   ·   Org.nr 924 469 277   ·   Rudvangveien 6A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10569e9f94d3d" /><Relationship Type="http://schemas.openxmlformats.org/officeDocument/2006/relationships/footer" Target="/word/footer1.xml" Id="R7b7d6b74f31d4b1a" /></Relationships>
</file>