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488da2453e483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Skiptvet,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ØGARN AS</w:t>
      </w:r>
    </w:p>
    <w:sectPr>
      <w:headerReference xmlns:r="http://schemas.openxmlformats.org/officeDocument/2006/relationships" w:type="default" r:id="R94f8eb6508ff4e9f"/>
      <w:footerReference xmlns:r="http://schemas.openxmlformats.org/officeDocument/2006/relationships" w:type="default" r:id="Rffcebadb9fb44f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ØGARN AS   ·   Org.nr 924 478 136   ·   Kvislerveien 105   ·   1816 SKIPTVET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ØGARN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f8eb6508ff4e9f" /><Relationship Type="http://schemas.openxmlformats.org/officeDocument/2006/relationships/footer" Target="/word/footer1.xml" Id="Rffcebadb9fb44fa9" /></Relationships>
</file>