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4da76a279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ZOLU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ZOLU INVEST AS</w:t>
      </w:r>
    </w:p>
    <w:sectPr>
      <w:headerReference xmlns:r="http://schemas.openxmlformats.org/officeDocument/2006/relationships" w:type="default" r:id="R0dbd6f86229f43df"/>
      <w:footerReference xmlns:r="http://schemas.openxmlformats.org/officeDocument/2006/relationships" w:type="default" r:id="R16d804c486f6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d6f86229f43df" /><Relationship Type="http://schemas.openxmlformats.org/officeDocument/2006/relationships/footer" Target="/word/footer1.xml" Id="R16d804c486f6448f" /></Relationships>
</file>