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3c7a0150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AS</w:t>
      </w:r>
    </w:p>
    <w:sectPr>
      <w:headerReference xmlns:r="http://schemas.openxmlformats.org/officeDocument/2006/relationships" w:type="default" r:id="R1e6373dc55644b12"/>
      <w:footerReference xmlns:r="http://schemas.openxmlformats.org/officeDocument/2006/relationships" w:type="default" r:id="Rd306043a7cf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AS   ·   Org.nr 924 528 036   ·   Idrettsvegen 143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73dc55644b12" /><Relationship Type="http://schemas.openxmlformats.org/officeDocument/2006/relationships/footer" Target="/word/footer1.xml" Id="Rd306043a7cf64c17" /></Relationships>
</file>