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2e8fd5f86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METROSTAV NORGE AS</w:t>
      </w:r>
    </w:p>
    <w:sectPr>
      <w:headerReference xmlns:r="http://schemas.openxmlformats.org/officeDocument/2006/relationships" w:type="default" r:id="Rcae8e2839bda4c9b"/>
      <w:footerReference xmlns:r="http://schemas.openxmlformats.org/officeDocument/2006/relationships" w:type="default" r:id="R4c6b96c58358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METROSTAV NORGE AS   ·   Org.nr 924 549 092   ·   Strandveien 15   ·   1366 LYSAKER   ·   Tlf. 48 42 61 34   ·   post@metrostav-norge.no   ·   www.metrostav-norge.no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METROSTAV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8e2839bda4c9b" /><Relationship Type="http://schemas.openxmlformats.org/officeDocument/2006/relationships/footer" Target="/word/footer1.xml" Id="R4c6b96c583584914" /></Relationships>
</file>